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C253B" w14:textId="77777777" w:rsidR="00C904A4" w:rsidRPr="00055E15" w:rsidRDefault="00002E4B" w:rsidP="00801582">
      <w:pPr>
        <w:autoSpaceDE w:val="0"/>
        <w:autoSpaceDN w:val="0"/>
        <w:adjustRightInd w:val="0"/>
        <w:spacing w:after="120"/>
        <w:jc w:val="center"/>
        <w:rPr>
          <w:rFonts w:cs="Arial"/>
          <w:b/>
          <w:bCs/>
          <w:spacing w:val="38"/>
          <w:sz w:val="28"/>
        </w:rPr>
      </w:pPr>
      <w:r>
        <w:rPr>
          <w:rFonts w:cs="Arial"/>
          <w:b/>
          <w:bCs/>
          <w:spacing w:val="38"/>
          <w:sz w:val="28"/>
        </w:rPr>
        <w:t xml:space="preserve"> </w:t>
      </w:r>
      <w:r w:rsidR="00C904A4" w:rsidRPr="00055E15">
        <w:rPr>
          <w:rFonts w:cs="Arial"/>
          <w:b/>
          <w:bCs/>
          <w:spacing w:val="38"/>
          <w:sz w:val="28"/>
        </w:rPr>
        <w:t>UZASADNIENIE</w:t>
      </w:r>
    </w:p>
    <w:p w14:paraId="637D2F4F" w14:textId="77777777" w:rsidR="00C904A4" w:rsidRPr="0066005B" w:rsidRDefault="00C904A4" w:rsidP="00801582">
      <w:pPr>
        <w:pStyle w:val="Akapitzlist"/>
        <w:spacing w:after="12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548CD299" w14:textId="0F5F59AB" w:rsidR="007057B1" w:rsidRDefault="0066005B" w:rsidP="00801582">
      <w:pPr>
        <w:jc w:val="both"/>
        <w:rPr>
          <w:color w:val="000000"/>
        </w:rPr>
      </w:pPr>
      <w:r w:rsidRPr="0066005B">
        <w:rPr>
          <w:color w:val="000000"/>
        </w:rPr>
        <w:t xml:space="preserve">Potrzeba wprowadzenia </w:t>
      </w:r>
      <w:r w:rsidR="00594111" w:rsidRPr="0066005B">
        <w:rPr>
          <w:color w:val="000000"/>
        </w:rPr>
        <w:t xml:space="preserve">rozporządzenia </w:t>
      </w:r>
      <w:r w:rsidR="007057B1">
        <w:rPr>
          <w:color w:val="000000"/>
        </w:rPr>
        <w:t xml:space="preserve">Ministra Infrastruktury </w:t>
      </w:r>
      <w:r w:rsidR="007057B1" w:rsidRPr="00C22405">
        <w:rPr>
          <w:color w:val="000000"/>
        </w:rPr>
        <w:t xml:space="preserve">w sprawie wysokości opłaty za </w:t>
      </w:r>
      <w:r w:rsidR="00257BF9" w:rsidRPr="00C22405">
        <w:rPr>
          <w:color w:val="000000"/>
        </w:rPr>
        <w:t>wydanie</w:t>
      </w:r>
      <w:r w:rsidR="007057B1" w:rsidRPr="00C22405">
        <w:rPr>
          <w:color w:val="000000"/>
        </w:rPr>
        <w:t xml:space="preserve"> </w:t>
      </w:r>
      <w:r w:rsidR="00451DB9" w:rsidRPr="00C22405">
        <w:rPr>
          <w:color w:val="000000"/>
        </w:rPr>
        <w:t>odstępstwa</w:t>
      </w:r>
      <w:r w:rsidR="007057B1" w:rsidRPr="00C22405">
        <w:rPr>
          <w:color w:val="000000"/>
        </w:rPr>
        <w:t xml:space="preserve"> od warunków technicznych</w:t>
      </w:r>
      <w:r w:rsidR="002C684D">
        <w:rPr>
          <w:color w:val="000000"/>
        </w:rPr>
        <w:t>,</w:t>
      </w:r>
      <w:r w:rsidR="007057B1" w:rsidRPr="00C22405">
        <w:rPr>
          <w:color w:val="000000"/>
        </w:rPr>
        <w:t xml:space="preserve"> jakim powinien odpowiadać pojazd</w:t>
      </w:r>
      <w:r w:rsidR="007057B1" w:rsidRPr="007057B1">
        <w:rPr>
          <w:color w:val="000000"/>
        </w:rPr>
        <w:t xml:space="preserve"> jest podyktowana koniecznością wykonania </w:t>
      </w:r>
      <w:r w:rsidR="00344376">
        <w:rPr>
          <w:color w:val="000000"/>
        </w:rPr>
        <w:t>przepisu art. 67 ust. 11</w:t>
      </w:r>
      <w:r w:rsidR="007057B1">
        <w:rPr>
          <w:color w:val="000000"/>
        </w:rPr>
        <w:t xml:space="preserve"> </w:t>
      </w:r>
      <w:r w:rsidR="00E472B1" w:rsidRPr="00E472B1">
        <w:rPr>
          <w:color w:val="000000"/>
        </w:rPr>
        <w:t xml:space="preserve">ustawy z dnia 20 czerwca </w:t>
      </w:r>
      <w:r w:rsidR="00451DB9">
        <w:rPr>
          <w:color w:val="000000"/>
        </w:rPr>
        <w:br/>
      </w:r>
      <w:r w:rsidR="00E472B1" w:rsidRPr="00E472B1">
        <w:rPr>
          <w:color w:val="000000"/>
        </w:rPr>
        <w:t>1997 r. – Prawo o ruchu drogowym</w:t>
      </w:r>
      <w:r w:rsidR="00E472B1">
        <w:rPr>
          <w:color w:val="000000"/>
        </w:rPr>
        <w:t>. Z</w:t>
      </w:r>
      <w:r w:rsidR="00E472B1" w:rsidRPr="009F142C">
        <w:rPr>
          <w:color w:val="000000"/>
        </w:rPr>
        <w:t>mian</w:t>
      </w:r>
      <w:r w:rsidR="00E472B1">
        <w:rPr>
          <w:color w:val="000000"/>
        </w:rPr>
        <w:t>a</w:t>
      </w:r>
      <w:r w:rsidR="00E472B1" w:rsidRPr="009F142C">
        <w:rPr>
          <w:color w:val="000000"/>
        </w:rPr>
        <w:t xml:space="preserve"> </w:t>
      </w:r>
      <w:r w:rsidR="00E472B1">
        <w:rPr>
          <w:color w:val="000000"/>
        </w:rPr>
        <w:t>wprowadzona w</w:t>
      </w:r>
      <w:r w:rsidR="00E472B1" w:rsidRPr="009F142C">
        <w:rPr>
          <w:color w:val="000000"/>
        </w:rPr>
        <w:t xml:space="preserve"> art. 67</w:t>
      </w:r>
      <w:r w:rsidR="00E472B1">
        <w:rPr>
          <w:color w:val="000000"/>
        </w:rPr>
        <w:t xml:space="preserve"> ww. ustawy</w:t>
      </w:r>
      <w:r w:rsidR="00E472B1" w:rsidRPr="009F142C">
        <w:rPr>
          <w:color w:val="000000"/>
        </w:rPr>
        <w:t>, przen</w:t>
      </w:r>
      <w:r w:rsidR="00EC5000">
        <w:rPr>
          <w:color w:val="000000"/>
        </w:rPr>
        <w:t>osząca</w:t>
      </w:r>
      <w:r w:rsidR="00E472B1" w:rsidRPr="009F142C">
        <w:rPr>
          <w:color w:val="000000"/>
        </w:rPr>
        <w:t xml:space="preserve"> kompetencj</w:t>
      </w:r>
      <w:r w:rsidR="00EC5000">
        <w:rPr>
          <w:color w:val="000000"/>
        </w:rPr>
        <w:t>e</w:t>
      </w:r>
      <w:r w:rsidR="00E472B1" w:rsidRPr="009F142C">
        <w:rPr>
          <w:color w:val="000000"/>
        </w:rPr>
        <w:t xml:space="preserve"> do wydawania w drodze decyzji administracyjnej, odstępstwa </w:t>
      </w:r>
      <w:r w:rsidR="002C684D">
        <w:rPr>
          <w:color w:val="000000"/>
        </w:rPr>
        <w:br/>
      </w:r>
      <w:r w:rsidR="00E472B1" w:rsidRPr="009F142C">
        <w:rPr>
          <w:color w:val="000000"/>
        </w:rPr>
        <w:t>od warunków technicznych, jakim powinien odpowiadać pojazd, z ministra właściwego do spraw transportu na Dyrektora Transportowego Dozoru Technicznego</w:t>
      </w:r>
      <w:r w:rsidR="002C684D">
        <w:rPr>
          <w:color w:val="000000"/>
        </w:rPr>
        <w:t>,</w:t>
      </w:r>
      <w:r w:rsidR="00E472B1">
        <w:rPr>
          <w:color w:val="000000"/>
        </w:rPr>
        <w:t xml:space="preserve"> wprowadziła ponadto delegację dla ministra właściwego do spraw transportu</w:t>
      </w:r>
      <w:r w:rsidR="00C22405">
        <w:rPr>
          <w:color w:val="000000"/>
        </w:rPr>
        <w:t>,</w:t>
      </w:r>
      <w:r w:rsidR="00E472B1">
        <w:rPr>
          <w:color w:val="000000"/>
        </w:rPr>
        <w:t xml:space="preserve"> aby określił w drodze rozporządzenia wysokość opłaty za </w:t>
      </w:r>
      <w:r w:rsidR="00257BF9">
        <w:rPr>
          <w:color w:val="000000"/>
        </w:rPr>
        <w:t>wydanie</w:t>
      </w:r>
      <w:r w:rsidR="00E472B1">
        <w:rPr>
          <w:color w:val="000000"/>
        </w:rPr>
        <w:t xml:space="preserve"> </w:t>
      </w:r>
      <w:r w:rsidR="00451DB9">
        <w:rPr>
          <w:color w:val="000000"/>
        </w:rPr>
        <w:t>odstępstwa</w:t>
      </w:r>
      <w:r w:rsidR="00E472B1">
        <w:rPr>
          <w:color w:val="000000"/>
        </w:rPr>
        <w:t xml:space="preserve">. </w:t>
      </w:r>
      <w:r w:rsidR="00EC5000">
        <w:rPr>
          <w:color w:val="000000"/>
        </w:rPr>
        <w:t>Przy czym ustawodawca</w:t>
      </w:r>
      <w:r w:rsidR="00EE051C">
        <w:rPr>
          <w:color w:val="000000"/>
        </w:rPr>
        <w:t xml:space="preserve"> ograniczył wysokość opłaty do 6</w:t>
      </w:r>
      <w:r w:rsidR="00EC5000">
        <w:rPr>
          <w:color w:val="000000"/>
        </w:rPr>
        <w:t xml:space="preserve">00 zł. W rozporządzeniu ustalono opłatę w wysokości </w:t>
      </w:r>
      <w:r w:rsidR="002656F2">
        <w:rPr>
          <w:color w:val="000000"/>
        </w:rPr>
        <w:t>450</w:t>
      </w:r>
      <w:r w:rsidR="00EC5000">
        <w:rPr>
          <w:color w:val="000000"/>
        </w:rPr>
        <w:t xml:space="preserve"> zł. Powyższa kwota wynika z wyliczeń przedstawionych w OSR. </w:t>
      </w:r>
    </w:p>
    <w:p w14:paraId="39781CD0" w14:textId="77777777" w:rsidR="00801582" w:rsidRPr="0066005B" w:rsidRDefault="00801582" w:rsidP="00801582">
      <w:pPr>
        <w:spacing w:after="120"/>
        <w:jc w:val="both"/>
        <w:rPr>
          <w:color w:val="000000"/>
        </w:rPr>
      </w:pPr>
    </w:p>
    <w:p w14:paraId="4FF61A3F" w14:textId="5BBFAE5C" w:rsidR="00873F6A" w:rsidRPr="00801582" w:rsidRDefault="00873F6A" w:rsidP="00F061E7">
      <w:pPr>
        <w:spacing w:before="120" w:after="120"/>
        <w:jc w:val="both"/>
        <w:rPr>
          <w:color w:val="000000"/>
        </w:rPr>
      </w:pPr>
      <w:r w:rsidRPr="00873F6A">
        <w:rPr>
          <w:color w:val="000000"/>
        </w:rPr>
        <w:t xml:space="preserve">Planuje się, że rozporządzenie wejdzie w życie </w:t>
      </w:r>
      <w:r w:rsidR="002E0ED9">
        <w:rPr>
          <w:color w:val="000000"/>
        </w:rPr>
        <w:t xml:space="preserve">z dniem 1 </w:t>
      </w:r>
      <w:r w:rsidR="00DD399E">
        <w:rPr>
          <w:color w:val="000000"/>
        </w:rPr>
        <w:t>stycznia</w:t>
      </w:r>
      <w:bookmarkStart w:id="0" w:name="_GoBack"/>
      <w:bookmarkEnd w:id="0"/>
      <w:r w:rsidR="002E0ED9">
        <w:rPr>
          <w:color w:val="000000"/>
        </w:rPr>
        <w:t xml:space="preserve"> 202</w:t>
      </w:r>
      <w:r w:rsidR="00DD399E">
        <w:rPr>
          <w:color w:val="000000"/>
        </w:rPr>
        <w:t>2</w:t>
      </w:r>
      <w:r w:rsidR="002E0ED9">
        <w:rPr>
          <w:color w:val="000000"/>
        </w:rPr>
        <w:t xml:space="preserve"> r.</w:t>
      </w:r>
      <w:r w:rsidRPr="00873F6A">
        <w:rPr>
          <w:spacing w:val="-2"/>
        </w:rPr>
        <w:t xml:space="preserve"> </w:t>
      </w:r>
    </w:p>
    <w:p w14:paraId="2F59D60E" w14:textId="77777777" w:rsidR="00F061E7" w:rsidRPr="00AE51FE" w:rsidRDefault="00F061E7" w:rsidP="00F061E7">
      <w:pPr>
        <w:spacing w:before="120"/>
        <w:jc w:val="both"/>
        <w:rPr>
          <w:b/>
          <w:bCs/>
        </w:rPr>
      </w:pPr>
      <w:r w:rsidRPr="00AE51FE">
        <w:rPr>
          <w:b/>
          <w:bCs/>
        </w:rPr>
        <w:t xml:space="preserve">Wpływ projektowanego rozporządzenia na działalność </w:t>
      </w:r>
      <w:proofErr w:type="spellStart"/>
      <w:r w:rsidRPr="00AE51FE">
        <w:rPr>
          <w:b/>
          <w:bCs/>
        </w:rPr>
        <w:t>mikroprzedsiębiorców</w:t>
      </w:r>
      <w:proofErr w:type="spellEnd"/>
      <w:r w:rsidRPr="00AE51FE">
        <w:rPr>
          <w:b/>
          <w:bCs/>
        </w:rPr>
        <w:t xml:space="preserve">, małych </w:t>
      </w:r>
      <w:r w:rsidRPr="00AE51FE">
        <w:rPr>
          <w:b/>
          <w:bCs/>
        </w:rPr>
        <w:br/>
        <w:t>i średnich przedsiębiorców</w:t>
      </w:r>
    </w:p>
    <w:p w14:paraId="24759188" w14:textId="799D61A3" w:rsidR="00F061E7" w:rsidRDefault="00F061E7" w:rsidP="00F061E7">
      <w:pPr>
        <w:spacing w:before="120"/>
        <w:jc w:val="both"/>
        <w:rPr>
          <w:bCs/>
        </w:rPr>
      </w:pPr>
      <w:r>
        <w:rPr>
          <w:bCs/>
        </w:rPr>
        <w:t>Z</w:t>
      </w:r>
      <w:r w:rsidRPr="00532792">
        <w:rPr>
          <w:bCs/>
        </w:rPr>
        <w:t>miana przepisów będzie miała pozytywny wpływ</w:t>
      </w:r>
      <w:r>
        <w:rPr>
          <w:bCs/>
        </w:rPr>
        <w:t xml:space="preserve"> </w:t>
      </w:r>
      <w:r w:rsidRPr="00F061E7">
        <w:rPr>
          <w:bCs/>
        </w:rPr>
        <w:t xml:space="preserve">na działalność </w:t>
      </w:r>
      <w:proofErr w:type="spellStart"/>
      <w:r w:rsidRPr="00F061E7">
        <w:rPr>
          <w:bCs/>
        </w:rPr>
        <w:t>mikroprzedsiębiorców</w:t>
      </w:r>
      <w:proofErr w:type="spellEnd"/>
      <w:r w:rsidRPr="00F061E7">
        <w:rPr>
          <w:bCs/>
        </w:rPr>
        <w:t>, małych i średnich przedsiębiorców</w:t>
      </w:r>
      <w:r w:rsidRPr="00532792">
        <w:rPr>
          <w:bCs/>
        </w:rPr>
        <w:t xml:space="preserve"> z uwagi na</w:t>
      </w:r>
      <w:r>
        <w:rPr>
          <w:bCs/>
        </w:rPr>
        <w:t xml:space="preserve"> </w:t>
      </w:r>
      <w:r w:rsidRPr="00F061E7">
        <w:rPr>
          <w:bCs/>
        </w:rPr>
        <w:t>skrócenie</w:t>
      </w:r>
      <w:r>
        <w:rPr>
          <w:bCs/>
        </w:rPr>
        <w:t xml:space="preserve"> okresu prowadzonego postępowania w sprawie </w:t>
      </w:r>
      <w:r w:rsidR="00257BF9">
        <w:rPr>
          <w:bCs/>
        </w:rPr>
        <w:t>wydania</w:t>
      </w:r>
      <w:r>
        <w:rPr>
          <w:bCs/>
        </w:rPr>
        <w:t xml:space="preserve"> odstępstwa od warunków technicznych, które </w:t>
      </w:r>
      <w:r w:rsidRPr="00F061E7">
        <w:rPr>
          <w:bCs/>
        </w:rPr>
        <w:t>obecnie trwa ok</w:t>
      </w:r>
      <w:r w:rsidR="002C684D">
        <w:rPr>
          <w:bCs/>
        </w:rPr>
        <w:t>oło</w:t>
      </w:r>
      <w:r w:rsidRPr="00F061E7">
        <w:rPr>
          <w:bCs/>
        </w:rPr>
        <w:t xml:space="preserve"> 90 dni</w:t>
      </w:r>
      <w:r>
        <w:rPr>
          <w:bCs/>
        </w:rPr>
        <w:t xml:space="preserve">. </w:t>
      </w:r>
      <w:r w:rsidR="000970E0">
        <w:rPr>
          <w:bCs/>
        </w:rPr>
        <w:t>Jednocześnie należy wskazać, że b</w:t>
      </w:r>
      <w:r>
        <w:rPr>
          <w:bCs/>
        </w:rPr>
        <w:t>ędzie się</w:t>
      </w:r>
      <w:r w:rsidR="00522EF0">
        <w:rPr>
          <w:bCs/>
        </w:rPr>
        <w:t xml:space="preserve"> to</w:t>
      </w:r>
      <w:r>
        <w:rPr>
          <w:bCs/>
        </w:rPr>
        <w:t xml:space="preserve"> wiązało z </w:t>
      </w:r>
      <w:r w:rsidRPr="00ED4972">
        <w:rPr>
          <w:bCs/>
        </w:rPr>
        <w:t>dodatkowymi kosztami</w:t>
      </w:r>
      <w:r>
        <w:rPr>
          <w:bCs/>
        </w:rPr>
        <w:t xml:space="preserve">, jakie poniosą wnioskujący o </w:t>
      </w:r>
      <w:r w:rsidR="00257BF9">
        <w:rPr>
          <w:bCs/>
        </w:rPr>
        <w:t>wydanie</w:t>
      </w:r>
      <w:r>
        <w:rPr>
          <w:bCs/>
        </w:rPr>
        <w:t xml:space="preserve"> odstępstwa od warunków technicznych. Szczegóły wyliczeń zawarte są w OSR.</w:t>
      </w:r>
    </w:p>
    <w:p w14:paraId="575AA459" w14:textId="1FE7EB58" w:rsidR="00B9478C" w:rsidRPr="002C684D" w:rsidRDefault="00B9478C" w:rsidP="00B9478C">
      <w:pPr>
        <w:spacing w:before="120"/>
        <w:jc w:val="both"/>
        <w:rPr>
          <w:rFonts w:eastAsiaTheme="minorHAnsi"/>
          <w:lang w:eastAsia="en-US"/>
        </w:rPr>
      </w:pPr>
      <w:r w:rsidRPr="002C684D">
        <w:rPr>
          <w:rFonts w:eastAsiaTheme="minorHAnsi"/>
          <w:lang w:eastAsia="en-US"/>
        </w:rPr>
        <w:t xml:space="preserve">Projekt rozporządzenia nie podlega notyfikacji w trybie określonym w rozporządzeniu Rady Ministrów z dnia 23 grudnia 2002 r. w sprawie funkcjonowania krajowego systemu notyfikacji norm i aktów prawnych (Dz. U. poz. 2039, z </w:t>
      </w:r>
      <w:proofErr w:type="spellStart"/>
      <w:r w:rsidRPr="002C684D">
        <w:rPr>
          <w:rFonts w:eastAsiaTheme="minorHAnsi"/>
          <w:lang w:eastAsia="en-US"/>
        </w:rPr>
        <w:t>późn</w:t>
      </w:r>
      <w:proofErr w:type="spellEnd"/>
      <w:r w:rsidRPr="002C684D">
        <w:rPr>
          <w:rFonts w:eastAsiaTheme="minorHAnsi"/>
          <w:lang w:eastAsia="en-US"/>
        </w:rPr>
        <w:t>. zm.).</w:t>
      </w:r>
    </w:p>
    <w:p w14:paraId="7AF82A7C" w14:textId="52D5954B" w:rsidR="00801582" w:rsidRPr="002C684D" w:rsidRDefault="000970E0" w:rsidP="00B9478C">
      <w:pPr>
        <w:suppressAutoHyphens/>
        <w:autoSpaceDE w:val="0"/>
        <w:autoSpaceDN w:val="0"/>
        <w:adjustRightInd w:val="0"/>
        <w:spacing w:before="120"/>
        <w:jc w:val="both"/>
      </w:pPr>
      <w:r w:rsidRPr="002C684D">
        <w:rPr>
          <w:color w:val="000000"/>
        </w:rPr>
        <w:t xml:space="preserve">Zgodnie z § 27 ust. 4 uchwały nr 190 Rady Ministrów z dnia 29 października 2013 r. – Regulamin pracy Rady Ministrów (M.P. z 2016 r. poz. 1006, z </w:t>
      </w:r>
      <w:proofErr w:type="spellStart"/>
      <w:r w:rsidRPr="002C684D">
        <w:rPr>
          <w:color w:val="000000"/>
        </w:rPr>
        <w:t>późn</w:t>
      </w:r>
      <w:proofErr w:type="spellEnd"/>
      <w:r w:rsidRPr="002C684D">
        <w:rPr>
          <w:color w:val="000000"/>
        </w:rPr>
        <w:t xml:space="preserve">. zm.) </w:t>
      </w:r>
      <w:r w:rsidRPr="002C684D">
        <w:t>projekt rozporządzenia nie podlega przedstawieniu właściwym organom i instytucjom Unii Europejskiej, w tym Europejskiemu Bankowi Centralnemu, w celu uzyskania opinii, dokonania powiadomienia, konsultacji albo uzgodnienia.</w:t>
      </w:r>
    </w:p>
    <w:p w14:paraId="1D82C891" w14:textId="77777777" w:rsidR="00801582" w:rsidRPr="002C684D" w:rsidRDefault="00873F6A" w:rsidP="00B9478C">
      <w:pPr>
        <w:spacing w:before="120"/>
        <w:jc w:val="both"/>
        <w:rPr>
          <w:rFonts w:eastAsiaTheme="minorHAnsi"/>
          <w:lang w:eastAsia="en-US"/>
        </w:rPr>
      </w:pPr>
      <w:r w:rsidRPr="002C684D">
        <w:rPr>
          <w:rFonts w:eastAsiaTheme="minorHAnsi"/>
          <w:lang w:eastAsia="en-US"/>
        </w:rPr>
        <w:t xml:space="preserve">Zgodnie z ustawą z dnia 7 lipca 2005 r. o działalności lobbingowej w procesie stanowienia prawa (Dz. U. z 2017 r. poz. 248) projekt rozporządzenia </w:t>
      </w:r>
      <w:r w:rsidRPr="002C684D">
        <w:t>z chwilą przekazania do uzgodnień z członkami Rady Ministrów</w:t>
      </w:r>
      <w:r w:rsidRPr="002C684D">
        <w:rPr>
          <w:rFonts w:eastAsiaTheme="minorHAnsi"/>
          <w:lang w:eastAsia="en-US"/>
        </w:rPr>
        <w:t xml:space="preserve"> zostanie udostępniony na stronach urzędowego informatora teleinformatycznego – Biuletynu Informacji Publicznej. </w:t>
      </w:r>
    </w:p>
    <w:p w14:paraId="678E7FF0" w14:textId="77777777" w:rsidR="00B9478C" w:rsidRPr="002C684D" w:rsidRDefault="00B9478C" w:rsidP="00B9478C">
      <w:pPr>
        <w:spacing w:before="120"/>
        <w:jc w:val="both"/>
        <w:rPr>
          <w:color w:val="000000"/>
        </w:rPr>
      </w:pPr>
      <w:r w:rsidRPr="002C684D">
        <w:rPr>
          <w:color w:val="000000"/>
        </w:rPr>
        <w:t xml:space="preserve">Projekt rozporządzenia nie wymaga przedstawienia właściwym organom i instytucjom Unii Europejskiej, w tym Europejskiemu Bankowi Centralnemu, w celu uzyskania opinii, dokonania powiadomienia, konsultacji lub uzgodnienia. </w:t>
      </w:r>
    </w:p>
    <w:p w14:paraId="5F69592A" w14:textId="6741BC25" w:rsidR="00B9478C" w:rsidRPr="00873F6A" w:rsidRDefault="00B9478C" w:rsidP="00B9478C">
      <w:pPr>
        <w:spacing w:before="120"/>
        <w:jc w:val="both"/>
      </w:pPr>
      <w:r w:rsidRPr="008A5018">
        <w:t>Projekt rozporządzenia jest zgodny z prawem Unii Europejskiej.</w:t>
      </w:r>
    </w:p>
    <w:sectPr w:rsidR="00B9478C" w:rsidRPr="00873F6A" w:rsidSect="000B1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279F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DA6A4" w14:textId="77777777" w:rsidR="00837F45" w:rsidRDefault="00837F45" w:rsidP="00172FB4">
      <w:r>
        <w:separator/>
      </w:r>
    </w:p>
  </w:endnote>
  <w:endnote w:type="continuationSeparator" w:id="0">
    <w:p w14:paraId="18D86E46" w14:textId="77777777" w:rsidR="00837F45" w:rsidRDefault="00837F45" w:rsidP="0017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DF1EE" w14:textId="77777777" w:rsidR="00837F45" w:rsidRDefault="00837F45" w:rsidP="00172FB4">
      <w:r>
        <w:separator/>
      </w:r>
    </w:p>
  </w:footnote>
  <w:footnote w:type="continuationSeparator" w:id="0">
    <w:p w14:paraId="605B950F" w14:textId="77777777" w:rsidR="00837F45" w:rsidRDefault="00837F45" w:rsidP="00172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1820"/>
    <w:multiLevelType w:val="hybridMultilevel"/>
    <w:tmpl w:val="FA2289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6E76B7"/>
    <w:multiLevelType w:val="multilevel"/>
    <w:tmpl w:val="50D6A1D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F733CD1"/>
    <w:multiLevelType w:val="hybridMultilevel"/>
    <w:tmpl w:val="DADA6F6A"/>
    <w:lvl w:ilvl="0" w:tplc="E634FA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oslawa Rosinska">
    <w15:presenceInfo w15:providerId="AD" w15:userId="S-1-5-21-3207413595-2161433757-774780966-10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A4"/>
    <w:rsid w:val="0000168A"/>
    <w:rsid w:val="00002E4B"/>
    <w:rsid w:val="0000524D"/>
    <w:rsid w:val="000073B4"/>
    <w:rsid w:val="00007A1C"/>
    <w:rsid w:val="0001014D"/>
    <w:rsid w:val="00010F44"/>
    <w:rsid w:val="0003114A"/>
    <w:rsid w:val="0003672E"/>
    <w:rsid w:val="00041557"/>
    <w:rsid w:val="00043EC5"/>
    <w:rsid w:val="00044DB4"/>
    <w:rsid w:val="000455BA"/>
    <w:rsid w:val="00055CD4"/>
    <w:rsid w:val="00055E15"/>
    <w:rsid w:val="000657BB"/>
    <w:rsid w:val="0007215E"/>
    <w:rsid w:val="00072A1F"/>
    <w:rsid w:val="00091953"/>
    <w:rsid w:val="00094810"/>
    <w:rsid w:val="00096FED"/>
    <w:rsid w:val="000970E0"/>
    <w:rsid w:val="00097507"/>
    <w:rsid w:val="000A7B8B"/>
    <w:rsid w:val="000B11FE"/>
    <w:rsid w:val="000B16CF"/>
    <w:rsid w:val="000B1C30"/>
    <w:rsid w:val="000B4AA5"/>
    <w:rsid w:val="000B7C56"/>
    <w:rsid w:val="000D2F57"/>
    <w:rsid w:val="000D7814"/>
    <w:rsid w:val="000E584F"/>
    <w:rsid w:val="000F3636"/>
    <w:rsid w:val="000F58A4"/>
    <w:rsid w:val="000F691C"/>
    <w:rsid w:val="001009BF"/>
    <w:rsid w:val="00103B95"/>
    <w:rsid w:val="00106E1D"/>
    <w:rsid w:val="00117563"/>
    <w:rsid w:val="001239A2"/>
    <w:rsid w:val="00125D07"/>
    <w:rsid w:val="00156A9F"/>
    <w:rsid w:val="00157904"/>
    <w:rsid w:val="00161B09"/>
    <w:rsid w:val="00167AC3"/>
    <w:rsid w:val="00172FB4"/>
    <w:rsid w:val="00173E92"/>
    <w:rsid w:val="001771AB"/>
    <w:rsid w:val="001837AF"/>
    <w:rsid w:val="00186903"/>
    <w:rsid w:val="00193B80"/>
    <w:rsid w:val="00193FAD"/>
    <w:rsid w:val="001A17C6"/>
    <w:rsid w:val="001C1865"/>
    <w:rsid w:val="001C752F"/>
    <w:rsid w:val="001D0296"/>
    <w:rsid w:val="001E128F"/>
    <w:rsid w:val="001F0874"/>
    <w:rsid w:val="001F300E"/>
    <w:rsid w:val="001F4673"/>
    <w:rsid w:val="001F4BE8"/>
    <w:rsid w:val="00201C28"/>
    <w:rsid w:val="002073C7"/>
    <w:rsid w:val="00214F67"/>
    <w:rsid w:val="0021790B"/>
    <w:rsid w:val="00230E52"/>
    <w:rsid w:val="00237D35"/>
    <w:rsid w:val="0025138C"/>
    <w:rsid w:val="00256655"/>
    <w:rsid w:val="00256BCB"/>
    <w:rsid w:val="00257BF9"/>
    <w:rsid w:val="002656F2"/>
    <w:rsid w:val="002737AC"/>
    <w:rsid w:val="00287FB3"/>
    <w:rsid w:val="00296027"/>
    <w:rsid w:val="002A23FF"/>
    <w:rsid w:val="002A3C15"/>
    <w:rsid w:val="002B2C93"/>
    <w:rsid w:val="002B6E1B"/>
    <w:rsid w:val="002C16AE"/>
    <w:rsid w:val="002C1A56"/>
    <w:rsid w:val="002C684D"/>
    <w:rsid w:val="002C6F5C"/>
    <w:rsid w:val="002C713F"/>
    <w:rsid w:val="002D1A13"/>
    <w:rsid w:val="002E0ED9"/>
    <w:rsid w:val="002F04CE"/>
    <w:rsid w:val="002F2072"/>
    <w:rsid w:val="002F73E9"/>
    <w:rsid w:val="00302D9A"/>
    <w:rsid w:val="00305549"/>
    <w:rsid w:val="00307A18"/>
    <w:rsid w:val="00313B7F"/>
    <w:rsid w:val="00323FD3"/>
    <w:rsid w:val="003323C1"/>
    <w:rsid w:val="00344376"/>
    <w:rsid w:val="00344C78"/>
    <w:rsid w:val="00354053"/>
    <w:rsid w:val="00362541"/>
    <w:rsid w:val="00371105"/>
    <w:rsid w:val="003747B1"/>
    <w:rsid w:val="00385E13"/>
    <w:rsid w:val="003906BF"/>
    <w:rsid w:val="003919DD"/>
    <w:rsid w:val="00395D34"/>
    <w:rsid w:val="003B2F6F"/>
    <w:rsid w:val="003B3BF0"/>
    <w:rsid w:val="003B4102"/>
    <w:rsid w:val="003C2585"/>
    <w:rsid w:val="003D29C7"/>
    <w:rsid w:val="003F26B9"/>
    <w:rsid w:val="003F368F"/>
    <w:rsid w:val="003F5DE9"/>
    <w:rsid w:val="004135DF"/>
    <w:rsid w:val="00425213"/>
    <w:rsid w:val="00430C0F"/>
    <w:rsid w:val="00431611"/>
    <w:rsid w:val="004320E0"/>
    <w:rsid w:val="00440529"/>
    <w:rsid w:val="00440BC0"/>
    <w:rsid w:val="00451DB9"/>
    <w:rsid w:val="00451F20"/>
    <w:rsid w:val="00452687"/>
    <w:rsid w:val="004626A2"/>
    <w:rsid w:val="004635F1"/>
    <w:rsid w:val="00463630"/>
    <w:rsid w:val="00463AF2"/>
    <w:rsid w:val="00467372"/>
    <w:rsid w:val="004719FB"/>
    <w:rsid w:val="004754B8"/>
    <w:rsid w:val="0047581E"/>
    <w:rsid w:val="004810D8"/>
    <w:rsid w:val="00486A6C"/>
    <w:rsid w:val="00487174"/>
    <w:rsid w:val="00490C20"/>
    <w:rsid w:val="004940A6"/>
    <w:rsid w:val="004C3F85"/>
    <w:rsid w:val="004C4224"/>
    <w:rsid w:val="004E1C7D"/>
    <w:rsid w:val="0050176F"/>
    <w:rsid w:val="00502A0A"/>
    <w:rsid w:val="0050465A"/>
    <w:rsid w:val="00520730"/>
    <w:rsid w:val="00522C5E"/>
    <w:rsid w:val="00522EF0"/>
    <w:rsid w:val="00531CDF"/>
    <w:rsid w:val="00535D9C"/>
    <w:rsid w:val="00537B27"/>
    <w:rsid w:val="005420C5"/>
    <w:rsid w:val="005429D6"/>
    <w:rsid w:val="00544AF5"/>
    <w:rsid w:val="00544B80"/>
    <w:rsid w:val="00552FF9"/>
    <w:rsid w:val="0055658E"/>
    <w:rsid w:val="00560EB7"/>
    <w:rsid w:val="00562E39"/>
    <w:rsid w:val="00570049"/>
    <w:rsid w:val="00574936"/>
    <w:rsid w:val="00582082"/>
    <w:rsid w:val="00592A23"/>
    <w:rsid w:val="00593C58"/>
    <w:rsid w:val="00594111"/>
    <w:rsid w:val="00596CEC"/>
    <w:rsid w:val="005A219B"/>
    <w:rsid w:val="005A5AF0"/>
    <w:rsid w:val="005B27F5"/>
    <w:rsid w:val="005C3A42"/>
    <w:rsid w:val="005C56D0"/>
    <w:rsid w:val="005D4D23"/>
    <w:rsid w:val="005E73D4"/>
    <w:rsid w:val="005F47B3"/>
    <w:rsid w:val="005F5078"/>
    <w:rsid w:val="006025DE"/>
    <w:rsid w:val="006043C3"/>
    <w:rsid w:val="00616D7E"/>
    <w:rsid w:val="00632C6C"/>
    <w:rsid w:val="00635435"/>
    <w:rsid w:val="006431CB"/>
    <w:rsid w:val="00656B1B"/>
    <w:rsid w:val="0066005B"/>
    <w:rsid w:val="006604D5"/>
    <w:rsid w:val="00661503"/>
    <w:rsid w:val="00661F88"/>
    <w:rsid w:val="00664749"/>
    <w:rsid w:val="00670701"/>
    <w:rsid w:val="00671156"/>
    <w:rsid w:val="00676359"/>
    <w:rsid w:val="00683015"/>
    <w:rsid w:val="00685BFE"/>
    <w:rsid w:val="006907B3"/>
    <w:rsid w:val="00693D2C"/>
    <w:rsid w:val="00697B85"/>
    <w:rsid w:val="006B727E"/>
    <w:rsid w:val="006C4F74"/>
    <w:rsid w:val="006C530C"/>
    <w:rsid w:val="006D00C5"/>
    <w:rsid w:val="006D3310"/>
    <w:rsid w:val="00701076"/>
    <w:rsid w:val="007057B1"/>
    <w:rsid w:val="00720254"/>
    <w:rsid w:val="0072463B"/>
    <w:rsid w:val="00725842"/>
    <w:rsid w:val="00741DAF"/>
    <w:rsid w:val="00744D41"/>
    <w:rsid w:val="00746568"/>
    <w:rsid w:val="0074784B"/>
    <w:rsid w:val="007574F8"/>
    <w:rsid w:val="007602E7"/>
    <w:rsid w:val="00767166"/>
    <w:rsid w:val="00772E79"/>
    <w:rsid w:val="007735DD"/>
    <w:rsid w:val="0077791A"/>
    <w:rsid w:val="00785848"/>
    <w:rsid w:val="007912BB"/>
    <w:rsid w:val="00792818"/>
    <w:rsid w:val="00794CCA"/>
    <w:rsid w:val="0079631D"/>
    <w:rsid w:val="007A42EE"/>
    <w:rsid w:val="007C2458"/>
    <w:rsid w:val="007D0F3C"/>
    <w:rsid w:val="007D42E4"/>
    <w:rsid w:val="007D4A4F"/>
    <w:rsid w:val="007F23CC"/>
    <w:rsid w:val="007F5339"/>
    <w:rsid w:val="00801582"/>
    <w:rsid w:val="00803FD5"/>
    <w:rsid w:val="00804544"/>
    <w:rsid w:val="00812D80"/>
    <w:rsid w:val="00824B53"/>
    <w:rsid w:val="0083219E"/>
    <w:rsid w:val="00837F45"/>
    <w:rsid w:val="00844050"/>
    <w:rsid w:val="0085102E"/>
    <w:rsid w:val="008549E7"/>
    <w:rsid w:val="00872D97"/>
    <w:rsid w:val="00873F6A"/>
    <w:rsid w:val="0087768B"/>
    <w:rsid w:val="00884FA8"/>
    <w:rsid w:val="008A4EBD"/>
    <w:rsid w:val="008B5CB8"/>
    <w:rsid w:val="008C7391"/>
    <w:rsid w:val="008D41F6"/>
    <w:rsid w:val="008D5249"/>
    <w:rsid w:val="008E2F0D"/>
    <w:rsid w:val="00926F3C"/>
    <w:rsid w:val="009323EA"/>
    <w:rsid w:val="009373FC"/>
    <w:rsid w:val="00937FB1"/>
    <w:rsid w:val="00941DC4"/>
    <w:rsid w:val="00942CB4"/>
    <w:rsid w:val="00946636"/>
    <w:rsid w:val="00954205"/>
    <w:rsid w:val="00956B9D"/>
    <w:rsid w:val="00960986"/>
    <w:rsid w:val="00962AD6"/>
    <w:rsid w:val="009672B2"/>
    <w:rsid w:val="00985DD0"/>
    <w:rsid w:val="009A2A2B"/>
    <w:rsid w:val="009A2D65"/>
    <w:rsid w:val="009A3F8F"/>
    <w:rsid w:val="009B0C4E"/>
    <w:rsid w:val="009C47B9"/>
    <w:rsid w:val="009C7F2E"/>
    <w:rsid w:val="009D2396"/>
    <w:rsid w:val="009E390C"/>
    <w:rsid w:val="009E7B04"/>
    <w:rsid w:val="009F2F6A"/>
    <w:rsid w:val="009F3BEE"/>
    <w:rsid w:val="00A0082C"/>
    <w:rsid w:val="00A018A2"/>
    <w:rsid w:val="00A021B6"/>
    <w:rsid w:val="00A025AA"/>
    <w:rsid w:val="00A04306"/>
    <w:rsid w:val="00A111E8"/>
    <w:rsid w:val="00A200AB"/>
    <w:rsid w:val="00A22D81"/>
    <w:rsid w:val="00A234FD"/>
    <w:rsid w:val="00A46CF2"/>
    <w:rsid w:val="00A64590"/>
    <w:rsid w:val="00A67186"/>
    <w:rsid w:val="00A71818"/>
    <w:rsid w:val="00A72E1B"/>
    <w:rsid w:val="00A81C42"/>
    <w:rsid w:val="00A82822"/>
    <w:rsid w:val="00A83BE2"/>
    <w:rsid w:val="00A91A91"/>
    <w:rsid w:val="00A941E3"/>
    <w:rsid w:val="00AA6F34"/>
    <w:rsid w:val="00AB09AF"/>
    <w:rsid w:val="00AB0A27"/>
    <w:rsid w:val="00AB5088"/>
    <w:rsid w:val="00AB60BF"/>
    <w:rsid w:val="00AC2503"/>
    <w:rsid w:val="00AC6951"/>
    <w:rsid w:val="00AC75FC"/>
    <w:rsid w:val="00AD225C"/>
    <w:rsid w:val="00AE20F0"/>
    <w:rsid w:val="00AF4DED"/>
    <w:rsid w:val="00B151E6"/>
    <w:rsid w:val="00B22F59"/>
    <w:rsid w:val="00B2327C"/>
    <w:rsid w:val="00B2559D"/>
    <w:rsid w:val="00B36B8B"/>
    <w:rsid w:val="00B40C4B"/>
    <w:rsid w:val="00B47CCA"/>
    <w:rsid w:val="00B515C1"/>
    <w:rsid w:val="00B637E4"/>
    <w:rsid w:val="00B72338"/>
    <w:rsid w:val="00B74785"/>
    <w:rsid w:val="00B93DB2"/>
    <w:rsid w:val="00B9478C"/>
    <w:rsid w:val="00BA22B0"/>
    <w:rsid w:val="00BA5A1D"/>
    <w:rsid w:val="00BB0090"/>
    <w:rsid w:val="00BB2202"/>
    <w:rsid w:val="00BC7032"/>
    <w:rsid w:val="00BD145A"/>
    <w:rsid w:val="00BE56F4"/>
    <w:rsid w:val="00BE62EB"/>
    <w:rsid w:val="00BE7DE2"/>
    <w:rsid w:val="00BF5BB6"/>
    <w:rsid w:val="00BF6344"/>
    <w:rsid w:val="00C03299"/>
    <w:rsid w:val="00C22405"/>
    <w:rsid w:val="00C2293C"/>
    <w:rsid w:val="00C23160"/>
    <w:rsid w:val="00C33927"/>
    <w:rsid w:val="00C4188E"/>
    <w:rsid w:val="00C44ED6"/>
    <w:rsid w:val="00C5462F"/>
    <w:rsid w:val="00C560E9"/>
    <w:rsid w:val="00C6088A"/>
    <w:rsid w:val="00C679AC"/>
    <w:rsid w:val="00C7007D"/>
    <w:rsid w:val="00C904A4"/>
    <w:rsid w:val="00C95100"/>
    <w:rsid w:val="00C971FB"/>
    <w:rsid w:val="00CB07F0"/>
    <w:rsid w:val="00CC3216"/>
    <w:rsid w:val="00CC3DCA"/>
    <w:rsid w:val="00CD0D3D"/>
    <w:rsid w:val="00CE5CF0"/>
    <w:rsid w:val="00CF6F65"/>
    <w:rsid w:val="00CF7F87"/>
    <w:rsid w:val="00D048A8"/>
    <w:rsid w:val="00D24499"/>
    <w:rsid w:val="00D27906"/>
    <w:rsid w:val="00D33118"/>
    <w:rsid w:val="00D3418E"/>
    <w:rsid w:val="00D34541"/>
    <w:rsid w:val="00D351A1"/>
    <w:rsid w:val="00D35B65"/>
    <w:rsid w:val="00D375F7"/>
    <w:rsid w:val="00D37656"/>
    <w:rsid w:val="00D7741E"/>
    <w:rsid w:val="00D816FD"/>
    <w:rsid w:val="00D824E2"/>
    <w:rsid w:val="00D841ED"/>
    <w:rsid w:val="00D923C3"/>
    <w:rsid w:val="00DA0858"/>
    <w:rsid w:val="00DB2718"/>
    <w:rsid w:val="00DB4B49"/>
    <w:rsid w:val="00DB74BB"/>
    <w:rsid w:val="00DC26B6"/>
    <w:rsid w:val="00DC42B6"/>
    <w:rsid w:val="00DD039B"/>
    <w:rsid w:val="00DD399E"/>
    <w:rsid w:val="00DD78E6"/>
    <w:rsid w:val="00DF2D85"/>
    <w:rsid w:val="00DF6542"/>
    <w:rsid w:val="00E004DE"/>
    <w:rsid w:val="00E02A2C"/>
    <w:rsid w:val="00E03DBC"/>
    <w:rsid w:val="00E049D1"/>
    <w:rsid w:val="00E20DB3"/>
    <w:rsid w:val="00E21C84"/>
    <w:rsid w:val="00E243A5"/>
    <w:rsid w:val="00E26581"/>
    <w:rsid w:val="00E26BC6"/>
    <w:rsid w:val="00E3520F"/>
    <w:rsid w:val="00E449AE"/>
    <w:rsid w:val="00E472B1"/>
    <w:rsid w:val="00E504CC"/>
    <w:rsid w:val="00E52E40"/>
    <w:rsid w:val="00E55A10"/>
    <w:rsid w:val="00E6292B"/>
    <w:rsid w:val="00E65AFD"/>
    <w:rsid w:val="00E82C03"/>
    <w:rsid w:val="00E83492"/>
    <w:rsid w:val="00E834DC"/>
    <w:rsid w:val="00E837CD"/>
    <w:rsid w:val="00E845F7"/>
    <w:rsid w:val="00E848D3"/>
    <w:rsid w:val="00E85B38"/>
    <w:rsid w:val="00E87429"/>
    <w:rsid w:val="00E912B0"/>
    <w:rsid w:val="00E9493D"/>
    <w:rsid w:val="00EA2FA4"/>
    <w:rsid w:val="00EB35DF"/>
    <w:rsid w:val="00EB6DF0"/>
    <w:rsid w:val="00EC5000"/>
    <w:rsid w:val="00EC6123"/>
    <w:rsid w:val="00EC67D5"/>
    <w:rsid w:val="00EE051C"/>
    <w:rsid w:val="00EE7C33"/>
    <w:rsid w:val="00EF2075"/>
    <w:rsid w:val="00EF695E"/>
    <w:rsid w:val="00EF7130"/>
    <w:rsid w:val="00F019B2"/>
    <w:rsid w:val="00F061E7"/>
    <w:rsid w:val="00F10498"/>
    <w:rsid w:val="00F13740"/>
    <w:rsid w:val="00F227FF"/>
    <w:rsid w:val="00F2707F"/>
    <w:rsid w:val="00F31B37"/>
    <w:rsid w:val="00F31E70"/>
    <w:rsid w:val="00F329D5"/>
    <w:rsid w:val="00F44020"/>
    <w:rsid w:val="00F443AB"/>
    <w:rsid w:val="00F45EF8"/>
    <w:rsid w:val="00F47B04"/>
    <w:rsid w:val="00F53470"/>
    <w:rsid w:val="00F621E9"/>
    <w:rsid w:val="00F648BD"/>
    <w:rsid w:val="00F65081"/>
    <w:rsid w:val="00F67396"/>
    <w:rsid w:val="00F67991"/>
    <w:rsid w:val="00F729BB"/>
    <w:rsid w:val="00F74E21"/>
    <w:rsid w:val="00F8519E"/>
    <w:rsid w:val="00F91F9D"/>
    <w:rsid w:val="00FA0A3B"/>
    <w:rsid w:val="00FA78C8"/>
    <w:rsid w:val="00FB0612"/>
    <w:rsid w:val="00FC015E"/>
    <w:rsid w:val="00FC2D43"/>
    <w:rsid w:val="00FC64ED"/>
    <w:rsid w:val="00FD68A7"/>
    <w:rsid w:val="00FE0F0C"/>
    <w:rsid w:val="00FE4F24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0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04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04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904A4"/>
    <w:pPr>
      <w:tabs>
        <w:tab w:val="right" w:pos="284"/>
        <w:tab w:val="left" w:pos="408"/>
      </w:tabs>
      <w:ind w:left="408" w:hanging="408"/>
      <w:jc w:val="both"/>
    </w:pPr>
    <w:rPr>
      <w:rFonts w:cs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904A4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04A4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04A4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C904A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5B27F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0B11FE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hAnsi="Times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B11F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USTustnpkodeksu">
    <w:name w:val="UST(§) – ust. (§ np. kodeksu)"/>
    <w:basedOn w:val="Normalny"/>
    <w:uiPriority w:val="12"/>
    <w:qFormat/>
    <w:rsid w:val="000B11F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9B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pogrubienie">
    <w:name w:val="_P_ – pogrubienie"/>
    <w:uiPriority w:val="1"/>
    <w:qFormat/>
    <w:rsid w:val="00BF6344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2F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2F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2FB4"/>
    <w:rPr>
      <w:vertAlign w:val="superscript"/>
    </w:rPr>
  </w:style>
  <w:style w:type="character" w:customStyle="1" w:styleId="h2">
    <w:name w:val="h2"/>
    <w:rsid w:val="0079631D"/>
  </w:style>
  <w:style w:type="paragraph" w:styleId="Legenda">
    <w:name w:val="caption"/>
    <w:basedOn w:val="Normalny"/>
    <w:next w:val="Normalny"/>
    <w:uiPriority w:val="35"/>
    <w:unhideWhenUsed/>
    <w:qFormat/>
    <w:rsid w:val="00B515C1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5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5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15C1"/>
    <w:rPr>
      <w:vertAlign w:val="superscript"/>
    </w:rPr>
  </w:style>
  <w:style w:type="paragraph" w:customStyle="1" w:styleId="ARTartustawynprozporzdzenia">
    <w:name w:val="ART(§) – art. ustawy (§ np. rozporządzenia)"/>
    <w:basedOn w:val="Normalny"/>
    <w:uiPriority w:val="99"/>
    <w:qFormat/>
    <w:rsid w:val="008D5249"/>
    <w:pPr>
      <w:autoSpaceDE w:val="0"/>
      <w:autoSpaceDN w:val="0"/>
      <w:spacing w:before="120" w:line="360" w:lineRule="auto"/>
      <w:ind w:firstLine="510"/>
      <w:jc w:val="both"/>
    </w:pPr>
    <w:rPr>
      <w:rFonts w:ascii="Times" w:hAnsi="Times" w:cs="Times"/>
    </w:rPr>
  </w:style>
  <w:style w:type="paragraph" w:styleId="Stopka">
    <w:name w:val="footer"/>
    <w:basedOn w:val="Normalny"/>
    <w:link w:val="StopkaZnak"/>
    <w:uiPriority w:val="99"/>
    <w:unhideWhenUsed/>
    <w:rsid w:val="00660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4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47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47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47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7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7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04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04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904A4"/>
    <w:pPr>
      <w:tabs>
        <w:tab w:val="right" w:pos="284"/>
        <w:tab w:val="left" w:pos="408"/>
      </w:tabs>
      <w:ind w:left="408" w:hanging="408"/>
      <w:jc w:val="both"/>
    </w:pPr>
    <w:rPr>
      <w:rFonts w:cs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904A4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04A4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04A4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C904A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5B27F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0B11FE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hAnsi="Times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B11F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USTustnpkodeksu">
    <w:name w:val="UST(§) – ust. (§ np. kodeksu)"/>
    <w:basedOn w:val="Normalny"/>
    <w:uiPriority w:val="12"/>
    <w:qFormat/>
    <w:rsid w:val="000B11F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9B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pogrubienie">
    <w:name w:val="_P_ – pogrubienie"/>
    <w:uiPriority w:val="1"/>
    <w:qFormat/>
    <w:rsid w:val="00BF6344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2F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2F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2FB4"/>
    <w:rPr>
      <w:vertAlign w:val="superscript"/>
    </w:rPr>
  </w:style>
  <w:style w:type="character" w:customStyle="1" w:styleId="h2">
    <w:name w:val="h2"/>
    <w:rsid w:val="0079631D"/>
  </w:style>
  <w:style w:type="paragraph" w:styleId="Legenda">
    <w:name w:val="caption"/>
    <w:basedOn w:val="Normalny"/>
    <w:next w:val="Normalny"/>
    <w:uiPriority w:val="35"/>
    <w:unhideWhenUsed/>
    <w:qFormat/>
    <w:rsid w:val="00B515C1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5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5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15C1"/>
    <w:rPr>
      <w:vertAlign w:val="superscript"/>
    </w:rPr>
  </w:style>
  <w:style w:type="paragraph" w:customStyle="1" w:styleId="ARTartustawynprozporzdzenia">
    <w:name w:val="ART(§) – art. ustawy (§ np. rozporządzenia)"/>
    <w:basedOn w:val="Normalny"/>
    <w:uiPriority w:val="99"/>
    <w:qFormat/>
    <w:rsid w:val="008D5249"/>
    <w:pPr>
      <w:autoSpaceDE w:val="0"/>
      <w:autoSpaceDN w:val="0"/>
      <w:spacing w:before="120" w:line="360" w:lineRule="auto"/>
      <w:ind w:firstLine="510"/>
      <w:jc w:val="both"/>
    </w:pPr>
    <w:rPr>
      <w:rFonts w:ascii="Times" w:hAnsi="Times" w:cs="Times"/>
    </w:rPr>
  </w:style>
  <w:style w:type="paragraph" w:styleId="Stopka">
    <w:name w:val="footer"/>
    <w:basedOn w:val="Normalny"/>
    <w:link w:val="StopkaZnak"/>
    <w:uiPriority w:val="99"/>
    <w:unhideWhenUsed/>
    <w:rsid w:val="00660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4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47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47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47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7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7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17B87-4605-4351-9410-EC0D4242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Zakrzewska Olga</dc:creator>
  <cp:lastModifiedBy>Rajska-Stasiak Agnieszka</cp:lastModifiedBy>
  <cp:revision>4</cp:revision>
  <cp:lastPrinted>2019-04-12T06:51:00Z</cp:lastPrinted>
  <dcterms:created xsi:type="dcterms:W3CDTF">2021-04-08T17:52:00Z</dcterms:created>
  <dcterms:modified xsi:type="dcterms:W3CDTF">2021-04-30T10:00:00Z</dcterms:modified>
</cp:coreProperties>
</file>